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Cambria" w:hAnsi="Cambria" w:eastAsia="HGS創英角ｺﾞｼｯｸUB"/>
          <w:b w:val="1"/>
          <w:sz w:val="48"/>
        </w:rPr>
      </w:pPr>
      <w:r>
        <w:rPr>
          <w:rFonts w:hint="default" w:ascii="Cambria" w:hAnsi="Cambria" w:eastAsia="HGS創英角ｺﾞｼｯｸUB"/>
          <w:b w:val="1"/>
          <w:sz w:val="48"/>
        </w:rPr>
        <w:t xml:space="preserve">PAGPILI NG UNIPORME SA </w:t>
      </w:r>
    </w:p>
    <w:p>
      <w:pPr>
        <w:pStyle w:val="0"/>
        <w:jc w:val="center"/>
        <w:rPr>
          <w:rFonts w:hint="eastAsia" w:ascii="Cambria" w:hAnsi="Cambria" w:eastAsia="HGS創英角ｺﾞｼｯｸUB"/>
          <w:b w:val="1"/>
          <w:sz w:val="48"/>
        </w:rPr>
      </w:pPr>
      <w:r>
        <w:rPr>
          <w:rFonts w:hint="default" w:ascii="Cambria" w:hAnsi="Cambria" w:eastAsia="HGS創英角ｺﾞｼｯｸUB"/>
          <w:b w:val="1"/>
          <w:sz w:val="48"/>
        </w:rPr>
        <w:t>JUNIOR HIGH</w:t>
      </w:r>
      <w:r>
        <w:rPr>
          <w:rFonts w:hint="default" w:ascii="Cambria" w:hAnsi="Cambria"/>
          <w:b w:val="1"/>
          <w:sz w:val="48"/>
        </w:rPr>
        <w:t xml:space="preserve"> </w:t>
      </w:r>
      <w:r>
        <w:rPr>
          <w:rFonts w:hint="default" w:ascii="Cambria" w:hAnsi="Cambria" w:eastAsia="HGS創英角ｺﾞｼｯｸUB"/>
          <w:b w:val="1"/>
          <w:sz w:val="48"/>
        </w:rPr>
        <w:t>SCHOOL</w:t>
      </w:r>
    </w:p>
    <w:p>
      <w:pPr>
        <w:pStyle w:val="0"/>
        <w:spacing w:line="400" w:lineRule="exact"/>
        <w:ind w:firstLine="560" w:firstLineChars="200"/>
        <w:rPr>
          <w:rFonts w:hint="eastAsia" w:ascii="Cambria" w:hAnsi="Cambria"/>
          <w:sz w:val="28"/>
        </w:rPr>
      </w:pPr>
    </w:p>
    <w:p>
      <w:pPr>
        <w:pStyle w:val="0"/>
        <w:spacing w:line="400" w:lineRule="exact"/>
        <w:ind w:firstLine="560" w:firstLineChars="200"/>
        <w:rPr>
          <w:rFonts w:hint="eastAsia" w:ascii="Cambria" w:hAnsi="Cambria"/>
          <w:sz w:val="28"/>
        </w:rPr>
      </w:pPr>
      <w:r>
        <w:rPr>
          <w:rFonts w:hint="default" w:ascii="Cambria" w:hAnsi="Cambria"/>
          <w:sz w:val="28"/>
        </w:rPr>
        <w:t>Ang mga uniporme ay naka-display sa 1st floor lobby ng munisipyo. May mga poster na nakapaskil sa bawat paaralan ng elementarya, JHS at bawat District Center.</w:t>
      </w:r>
    </w:p>
    <w:p>
      <w:pPr>
        <w:pStyle w:val="0"/>
        <w:rPr>
          <w:rFonts w:hint="eastAsia" w:ascii="Cambria" w:hAnsi="Cambria"/>
          <w:sz w:val="22"/>
        </w:rPr>
      </w:pPr>
      <w:r>
        <w:rPr>
          <w:rFonts w:hint="default" w:ascii="Cambria" w:hAnsi="Cambria"/>
          <w:sz w:val="28"/>
        </w:rPr>
        <w:t xml:space="preserve">Ayon sa nakalap na palatanungan at pag-uusap, napagpasyahan na isama ang blazer sa uniporme upang maiwasan ang pagkakaroon ng pagkakaiba sa kasarian. </w:t>
      </w:r>
    </w:p>
    <w:p>
      <w:pPr>
        <w:pStyle w:val="0"/>
        <w:ind w:left="6460" w:hanging="6460" w:hangingChars="1700"/>
        <w:rPr>
          <w:rFonts w:hint="eastAsia" w:ascii="Cambria" w:hAnsi="Cambria"/>
          <w:sz w:val="38"/>
        </w:rPr>
      </w:pPr>
      <w:r>
        <w:rPr>
          <w:rFonts w:hint="default" w:ascii="Cambria" w:hAnsi="Cambria"/>
          <w:sz w:val="32"/>
          <w:u w:val="single" w:color="auto"/>
        </w:rPr>
        <w:t>Panahon ng Botohan:</w:t>
      </w:r>
    </w:p>
    <w:p>
      <w:pPr>
        <w:pStyle w:val="0"/>
        <w:ind w:left="6460" w:hanging="6460" w:hangingChars="1700"/>
        <w:jc w:val="center"/>
        <w:rPr>
          <w:rFonts w:hint="eastAsia" w:ascii="Cambria" w:hAnsi="Cambria"/>
          <w:sz w:val="38"/>
        </w:rPr>
      </w:pPr>
      <w:r>
        <w:rPr>
          <w:rFonts w:hint="default" w:ascii="Cambria" w:hAnsi="Cambria"/>
          <w:sz w:val="38"/>
        </w:rPr>
        <w:t>2022,June 10</w:t>
      </w:r>
      <w:r>
        <w:rPr>
          <w:rFonts w:hint="eastAsia" w:ascii="Cambria" w:hAnsi="Cambria"/>
          <w:sz w:val="38"/>
        </w:rPr>
        <w:t>（</w:t>
      </w:r>
      <w:r>
        <w:rPr>
          <w:rFonts w:hint="default" w:ascii="Cambria" w:hAnsi="Cambria"/>
          <w:sz w:val="38"/>
        </w:rPr>
        <w:t>Byernes</w:t>
      </w:r>
      <w:r>
        <w:rPr>
          <w:rFonts w:hint="eastAsia" w:ascii="Cambria" w:hAnsi="Cambria"/>
          <w:sz w:val="38"/>
        </w:rPr>
        <w:t>）～</w:t>
      </w:r>
      <w:r>
        <w:rPr>
          <w:rFonts w:hint="default" w:ascii="Cambria" w:hAnsi="Cambria"/>
          <w:sz w:val="38"/>
        </w:rPr>
        <w:t xml:space="preserve">  June 26</w:t>
      </w:r>
      <w:r>
        <w:rPr>
          <w:rFonts w:hint="eastAsia" w:ascii="Cambria" w:hAnsi="Cambria"/>
          <w:sz w:val="38"/>
        </w:rPr>
        <w:t>（</w:t>
      </w:r>
      <w:r>
        <w:rPr>
          <w:rFonts w:hint="default" w:ascii="Cambria" w:hAnsi="Cambria"/>
          <w:sz w:val="38"/>
        </w:rPr>
        <w:t>Linggo</w:t>
      </w:r>
      <w:r>
        <w:rPr>
          <w:rFonts w:hint="eastAsia" w:ascii="Cambria" w:hAnsi="Cambria"/>
          <w:sz w:val="38"/>
        </w:rPr>
        <w:t>）</w:t>
      </w:r>
    </w:p>
    <w:p>
      <w:pPr>
        <w:pStyle w:val="0"/>
        <w:spacing w:line="400" w:lineRule="exact"/>
        <w:ind w:leftChars="0" w:firstLine="0" w:firstLineChars="0"/>
        <w:rPr>
          <w:rFonts w:hint="eastAsia" w:ascii="Cambria" w:hAnsi="Cambria"/>
          <w:sz w:val="28"/>
        </w:rPr>
      </w:pPr>
      <w:r>
        <w:rPr>
          <w:rFonts w:hint="default" w:ascii="Cambria" w:hAnsi="Cambria"/>
          <w:sz w:val="32"/>
          <w:u w:val="single" w:color="auto"/>
        </w:rPr>
        <w:t>Paraan ng pagboto:</w:t>
      </w:r>
    </w:p>
    <w:p>
      <w:pPr>
        <w:pStyle w:val="0"/>
        <w:spacing w:line="400" w:lineRule="exact"/>
        <w:rPr>
          <w:rFonts w:hint="eastAsia" w:ascii="Cambria" w:hAnsi="Cambria"/>
          <w:sz w:val="28"/>
        </w:rPr>
      </w:pPr>
      <w:r>
        <w:rPr>
          <w:rFonts w:hint="default" w:ascii="Cambria" w:hAnsi="Cambria"/>
          <w:sz w:val="28"/>
        </w:rPr>
        <w:t xml:space="preserve">1 Pumili at bumoto mula sa larawan ng pattern ng mga uniporme bilang </w:t>
      </w:r>
      <w:r>
        <w:rPr>
          <w:rFonts w:hint="eastAsia" w:ascii="Cambria" w:hAnsi="Cambria"/>
          <w:sz w:val="28"/>
        </w:rPr>
        <w:t>①</w:t>
      </w:r>
      <w:r>
        <w:rPr>
          <w:rFonts w:hint="default" w:ascii="Cambria" w:hAnsi="Cambria"/>
          <w:sz w:val="28"/>
        </w:rPr>
        <w:t xml:space="preserve"> hanggang </w:t>
      </w:r>
      <w:r>
        <w:rPr>
          <w:rFonts w:hint="eastAsia" w:ascii="Cambria" w:hAnsi="Cambria"/>
          <w:sz w:val="28"/>
        </w:rPr>
        <w:t>③</w:t>
      </w:r>
      <w:r>
        <w:rPr>
          <w:rFonts w:hint="default" w:ascii="Cambria" w:hAnsi="Cambria"/>
          <w:sz w:val="28"/>
        </w:rPr>
        <w:t>.</w:t>
      </w:r>
    </w:p>
    <w:p>
      <w:pPr>
        <w:pStyle w:val="0"/>
        <w:spacing w:line="400" w:lineRule="exact"/>
        <w:rPr>
          <w:rFonts w:hint="eastAsia" w:ascii="Cambria" w:hAnsi="Cambria"/>
          <w:sz w:val="28"/>
        </w:rPr>
      </w:pPr>
      <w:r>
        <w:rPr>
          <w:rFonts w:hint="default" w:ascii="Cambria" w:hAnsi="Cambria"/>
          <w:sz w:val="28"/>
        </w:rPr>
        <w:t xml:space="preserve">2 Pumili at bumoto mula sa mga larawan ng mga botones bilang </w:t>
      </w:r>
      <w:r>
        <w:rPr>
          <w:rFonts w:hint="eastAsia" w:ascii="Cambria" w:hAnsi="Cambria"/>
          <w:sz w:val="28"/>
        </w:rPr>
        <w:t>①</w:t>
      </w:r>
      <w:r>
        <w:rPr>
          <w:rFonts w:hint="default" w:ascii="Cambria" w:hAnsi="Cambria"/>
          <w:sz w:val="28"/>
        </w:rPr>
        <w:t xml:space="preserve"> hanggang </w:t>
      </w:r>
      <w:r>
        <w:rPr>
          <w:rFonts w:hint="eastAsia" w:ascii="Cambria" w:hAnsi="Cambria"/>
          <w:sz w:val="28"/>
        </w:rPr>
        <w:t>⑥</w:t>
      </w:r>
      <w:r>
        <w:rPr>
          <w:rFonts w:hint="default" w:ascii="Cambria" w:hAnsi="Cambria"/>
          <w:sz w:val="28"/>
        </w:rPr>
        <w:t>.</w:t>
      </w:r>
      <w:bookmarkStart w:id="0" w:name="_GoBack"/>
      <w:bookmarkEnd w:id="0"/>
    </w:p>
    <w:p>
      <w:pPr>
        <w:pStyle w:val="0"/>
        <w:spacing w:line="400" w:lineRule="exact"/>
        <w:rPr>
          <w:rFonts w:hint="eastAsia" w:ascii="Cambria" w:hAnsi="Cambria"/>
          <w:sz w:val="22"/>
        </w:rPr>
      </w:pPr>
      <w:r>
        <w:rPr>
          <w:rFonts w:hint="default" w:ascii="Cambria" w:hAnsi="Cambria"/>
          <w:sz w:val="28"/>
        </w:rPr>
        <w:t xml:space="preserve">3 I-scan ang QR code ng napiling uniporme at bumoto. </w:t>
      </w:r>
    </w:p>
    <w:p>
      <w:pPr>
        <w:pStyle w:val="0"/>
        <w:rPr>
          <w:rFonts w:hint="eastAsia" w:ascii="Cambria" w:hAnsi="Cambria"/>
        </w:rPr>
      </w:pPr>
    </w:p>
    <w:p>
      <w:pPr>
        <w:pStyle w:val="0"/>
        <w:rPr>
          <w:rFonts w:hint="eastAsia" w:ascii="Cambria" w:hAnsi="Cambria"/>
        </w:rPr>
      </w:pPr>
      <w:r>
        <w:rPr>
          <w:rFonts w:hint="eastAsia"/>
        </w:rPr>
        <w:drawing>
          <wp:inline distT="0" distB="0" distL="0" distR="0">
            <wp:extent cx="1989455" cy="1971675"/>
            <wp:effectExtent l="0" t="0" r="0" b="0"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mbria" w:hAnsi="Cambria"/>
        </w:rPr>
        <w:t>　</w:t>
      </w:r>
      <w:r>
        <w:rPr>
          <w:rFonts w:hint="eastAsia"/>
        </w:rPr>
        <w:drawing>
          <wp:inline distT="0" distB="0" distL="0" distR="0">
            <wp:extent cx="1943735" cy="1952625"/>
            <wp:effectExtent l="0" t="0" r="0" b="0"/>
            <wp:docPr id="1027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962150" cy="1922145"/>
            <wp:effectExtent l="0" t="0" r="0" b="0"/>
            <wp:docPr id="1028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0" w:leftChars="0" w:firstLine="840" w:firstLineChars="300"/>
        <w:rPr>
          <w:rFonts w:hint="eastAsia" w:ascii="Cambria" w:hAnsi="Cambria"/>
        </w:rPr>
      </w:pPr>
      <w:r>
        <w:rPr>
          <w:rFonts w:hint="default" w:ascii="Cambria" w:hAnsi="Cambria"/>
          <w:sz w:val="28"/>
        </w:rPr>
        <w:t>Estudyante</w:t>
      </w:r>
      <w:r>
        <w:rPr>
          <w:rFonts w:hint="eastAsia" w:ascii="Cambria" w:hAnsi="Cambria"/>
          <w:sz w:val="28"/>
        </w:rPr>
        <w:t>　　　　　　　</w:t>
      </w:r>
      <w:r>
        <w:rPr>
          <w:rFonts w:hint="default" w:ascii="Cambria" w:hAnsi="Cambria"/>
          <w:sz w:val="28"/>
        </w:rPr>
        <w:t>Magulang</w:t>
      </w:r>
      <w:r>
        <w:rPr>
          <w:rFonts w:hint="eastAsia" w:ascii="Cambria" w:hAnsi="Cambria"/>
          <w:sz w:val="28"/>
        </w:rPr>
        <w:t>　　</w:t>
      </w:r>
      <w:r>
        <w:rPr>
          <w:rFonts w:hint="default" w:ascii="Cambria" w:hAnsi="Cambria"/>
          <w:sz w:val="28"/>
        </w:rPr>
        <w:t xml:space="preserve">    </w:t>
      </w:r>
      <w:r>
        <w:rPr>
          <w:rFonts w:hint="default" w:ascii="Cambria" w:hAnsi="Cambria"/>
          <w:sz w:val="24"/>
        </w:rPr>
        <w:t>Magulang ng ika-6 na Baitang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ｺﾞｼｯｸUB">
    <w:panose1 w:val="00000800000000000000"/>
    <w:charset w:val="80"/>
    <w:family w:val="modern"/>
    <w:pitch w:val="fixed"/>
    <w:sig w:usb0="00000000" w:usb1="00000000" w:usb2="00000000" w:usb3="00000000" w:csb0="9F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775</TotalTime>
  <Pages>1</Pages>
  <Words>112</Words>
  <Characters>576</Characters>
  <Application>JUST Note</Application>
  <Lines>19</Lines>
  <Paragraphs>12</Paragraphs>
  <CharactersWithSpaces>694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蘇南中学校-教頭</dc:creator>
  <cp:lastModifiedBy>AD21-0055</cp:lastModifiedBy>
  <dcterms:created xsi:type="dcterms:W3CDTF">2022-06-09T04:15:00Z</dcterms:created>
  <dcterms:modified xsi:type="dcterms:W3CDTF">2022-06-13T06:40:03Z</dcterms:modified>
  <cp:revision>8</cp:revision>
</cp:coreProperties>
</file>